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65EAEE" w14:textId="77777777" w:rsidR="00904F68" w:rsidRDefault="00904F68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2CB03174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04F68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6F2AAB8" w:rsidR="00B9485E" w:rsidRDefault="00143E84" w:rsidP="00904F6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0589BF11" w14:textId="77777777" w:rsidR="00904F68" w:rsidRDefault="00904F68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073AF8B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73CD28C5" w14:textId="549CB230" w:rsidR="006B472F" w:rsidRPr="006B472F" w:rsidRDefault="006B472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904F68">
        <w:rPr>
          <w:rFonts w:ascii="Cambria" w:hAnsi="Cambria" w:cs="Calibri"/>
          <w:lang w:val="el-GR"/>
        </w:rPr>
        <w:t>.</w:t>
      </w:r>
    </w:p>
    <w:p w14:paraId="7D641751" w14:textId="77777777" w:rsidR="000426F3" w:rsidRPr="003D0464" w:rsidRDefault="000426F3" w:rsidP="000426F3">
      <w:pPr>
        <w:pStyle w:val="ListParagraph"/>
        <w:numPr>
          <w:ilvl w:val="0"/>
          <w:numId w:val="12"/>
        </w:numPr>
        <w:jc w:val="both"/>
        <w:rPr>
          <w:rFonts w:ascii="Cambria" w:hAnsi="Cambria" w:cs="Calibri"/>
          <w:lang w:val="el-GR"/>
        </w:rPr>
      </w:pPr>
      <w:r w:rsidRPr="003D0464">
        <w:rPr>
          <w:rFonts w:ascii="Cambria" w:hAnsi="Cambria" w:cs="Calibri"/>
          <w:lang w:val="el-GR"/>
        </w:rPr>
        <w:t>Τελευταία εξέταση (12/04/2020): εκφυλιστική νόσος της μιτροειδούς βαλβίδας 3ου Υ/Γ σταδίου, C’ κλινικού σταδίου και συμφορητική καρδιακή ανεπάρκεια (πνευμονικό οίδημα).</w:t>
      </w:r>
    </w:p>
    <w:p w14:paraId="7D9E5E85" w14:textId="1A6CC3BE" w:rsidR="00A96571" w:rsidRPr="006B472F" w:rsidRDefault="00A96571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Βήχας</w:t>
      </w:r>
      <w:r w:rsidR="00904F68">
        <w:rPr>
          <w:rFonts w:ascii="Cambria" w:hAnsi="Cambria" w:cs="Calibri"/>
          <w:lang w:val="el-GR"/>
        </w:rPr>
        <w:t>.</w:t>
      </w:r>
    </w:p>
    <w:p w14:paraId="4665C7B5" w14:textId="01F9B520" w:rsidR="00894856" w:rsidRPr="006B472F" w:rsidRDefault="008A2A5C" w:rsidP="006B472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Φυσιολογική όρεξη </w:t>
      </w:r>
      <w:r w:rsidR="00904F68">
        <w:rPr>
          <w:rFonts w:ascii="Cambria" w:hAnsi="Cambria" w:cs="Calibri"/>
          <w:lang w:val="el-GR"/>
        </w:rPr>
        <w:t>–</w:t>
      </w:r>
      <w:r>
        <w:rPr>
          <w:rFonts w:ascii="Cambria" w:hAnsi="Cambria" w:cs="Calibri"/>
          <w:lang w:val="el-GR"/>
        </w:rPr>
        <w:t xml:space="preserve"> διάθεση</w:t>
      </w:r>
      <w:r w:rsidR="00904F68">
        <w:rPr>
          <w:rFonts w:ascii="Cambria" w:hAnsi="Cambria" w:cs="Calibri"/>
          <w:lang w:val="el-GR"/>
        </w:rPr>
        <w:t>.</w:t>
      </w:r>
    </w:p>
    <w:p w14:paraId="49AB4EC8" w14:textId="63A63CE1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A72928" w:rsidRPr="00376164">
        <w:rPr>
          <w:rFonts w:ascii="Cambria" w:hAnsi="Cambria" w:cs="Calibri"/>
          <w:b/>
          <w:lang w:val="el-GR"/>
        </w:rPr>
        <w:t>φουροσεμίδη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 xml:space="preserve">(1,9 mg/kg po SID), </w:t>
      </w:r>
      <w:r w:rsidR="00A72928" w:rsidRPr="00376164">
        <w:rPr>
          <w:rFonts w:ascii="Cambria" w:hAnsi="Cambria" w:cs="Calibri"/>
          <w:b/>
          <w:lang w:val="el-GR"/>
        </w:rPr>
        <w:t>βεναζεπρίλη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>(0,46 mg/kg po SID)</w:t>
      </w:r>
      <w:r w:rsidR="00904F68" w:rsidRPr="00904F68">
        <w:rPr>
          <w:rFonts w:ascii="Cambria" w:hAnsi="Cambria" w:cs="Calibri"/>
          <w:bCs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B7A5CAD" w:rsidR="00AC206D" w:rsidRPr="00376164" w:rsidRDefault="00AC206D" w:rsidP="00904F6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904F68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904F68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904F68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04F68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8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9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αυξημένες/κανονικές</w:t>
      </w:r>
    </w:p>
    <w:p w14:paraId="0AC604BE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Pr="009A7B90">
        <w:rPr>
          <w:rFonts w:ascii="Cambria" w:hAnsi="Cambria" w:cs="Cambria"/>
          <w:b/>
          <w:bCs/>
          <w:lang w:val="el-GR"/>
        </w:rPr>
        <w:t>αυξημένη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6F0857A4" w14:textId="204260FF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2D8FCBC3" w14:textId="77777777" w:rsidR="00904F68" w:rsidRPr="009A7B90" w:rsidRDefault="00904F68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0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A058C51" w14:textId="0088C95E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σημαντικού</w:t>
      </w:r>
      <w:r w:rsidRPr="009A7B90">
        <w:rPr>
          <w:rFonts w:ascii="Cambria" w:hAnsi="Cambria" w:cs="Cambria"/>
          <w:lang w:val="el-GR"/>
        </w:rPr>
        <w:t xml:space="preserve"> βαθμού </w:t>
      </w:r>
      <w:r w:rsidRPr="009A7B90">
        <w:rPr>
          <w:rFonts w:ascii="Cambria" w:hAnsi="Cambria" w:cs="Cambria"/>
          <w:b/>
          <w:bCs/>
          <w:lang w:val="el-GR"/>
        </w:rPr>
        <w:t>πάχυνση</w:t>
      </w:r>
      <w:r w:rsidRPr="009A7B90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21E4E7BA" w14:textId="1AA1C03E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ανεπαρκής σύγκλειση με σημαντική πρόπτωση</w:t>
      </w:r>
    </w:p>
    <w:p w14:paraId="659A9E6A" w14:textId="77777777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σημαντικού</w:t>
      </w:r>
      <w:r w:rsidRPr="009A7B90">
        <w:rPr>
          <w:rFonts w:ascii="Cambria" w:hAnsi="Cambria" w:cs="Cambria"/>
          <w:lang w:val="el-GR"/>
        </w:rPr>
        <w:t xml:space="preserve"> βαθμού</w:t>
      </w:r>
    </w:p>
    <w:p w14:paraId="77BC2C29" w14:textId="77777777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Τενόντιες χορδές: ακέραιες</w:t>
      </w:r>
    </w:p>
    <w:p w14:paraId="08F71111" w14:textId="77777777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Διαμιτροειδική ροή: </w:t>
      </w:r>
      <w:r w:rsidRPr="009A7B90">
        <w:rPr>
          <w:rFonts w:ascii="Cambria" w:hAnsi="Cambria" w:cs="Cambria"/>
          <w:b/>
          <w:bCs/>
          <w:lang w:val="el-GR"/>
        </w:rPr>
        <w:t xml:space="preserve">αυξημένη ταχύτητα Ε κύματος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30A63B14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754599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60DFAA58" w14:textId="77777777" w:rsidR="009A7B90" w:rsidRPr="009A7B90" w:rsidRDefault="009A7B90" w:rsidP="009A7B90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φυσιολογική</w:t>
      </w:r>
    </w:p>
    <w:p w14:paraId="7F96DE89" w14:textId="4A58BAA1" w:rsidR="009A7B90" w:rsidRPr="009A7B90" w:rsidRDefault="009A7B90" w:rsidP="009A7B90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59E4358A" w14:textId="77777777" w:rsidR="009A7B90" w:rsidRPr="009A7B90" w:rsidRDefault="009A7B90" w:rsidP="009A7B90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331FE41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φυσιολογική</w:t>
      </w:r>
    </w:p>
    <w:p w14:paraId="2FF3C613" w14:textId="48FC88FE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3602A52A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1E871A12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Αορτική ροή: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3FFFE7E6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Ανευρυσματικές αλλοιώσεις:</w:t>
      </w:r>
      <w:r w:rsidRPr="009A7B90"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FCFA031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φυσιολογική</w:t>
      </w:r>
    </w:p>
    <w:p w14:paraId="4B4148F3" w14:textId="1B2059FC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22986141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AD7BF52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Πνευμονική ροή: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51D39C48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πριν &amp; μετά το διχασμό της:</w:t>
      </w:r>
      <w:r w:rsidRPr="009A7B90"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E1F5AC9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Ίχνη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ενηλίκων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παρασίτων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i/>
          <w:iCs/>
        </w:rPr>
        <w:t>Dirofilaria immitis</w:t>
      </w:r>
      <w:r w:rsidRPr="009A7B90">
        <w:rPr>
          <w:rFonts w:ascii="Cambria" w:hAnsi="Cambria" w:cs="Cambria"/>
          <w:b/>
          <w:bCs/>
        </w:rPr>
        <w:t xml:space="preserve">: </w:t>
      </w:r>
      <w:r w:rsidRPr="009A7B90"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11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12ED5C05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Περικαρδιακή συλλογή: όχι</w:t>
      </w:r>
    </w:p>
    <w:p w14:paraId="36EFEA9B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Πλευριτική συλλογή: όχι</w:t>
      </w:r>
    </w:p>
    <w:p w14:paraId="2D081E64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Μέτρηση </w:t>
      </w:r>
      <w:r w:rsidRPr="009A7B90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9A7B90">
        <w:rPr>
          <w:rFonts w:ascii="Cambria" w:hAnsi="Cambria" w:cs="Cambria"/>
          <w:lang w:val="el-GR"/>
        </w:rPr>
        <w:t xml:space="preserve">(με χρήση συσκευής </w:t>
      </w:r>
      <w:r w:rsidRPr="009A7B90">
        <w:rPr>
          <w:rFonts w:ascii="Cambria" w:hAnsi="Cambria" w:cs="Cambria"/>
          <w:lang w:val="en-US"/>
        </w:rPr>
        <w:t>Doppler</w:t>
      </w:r>
      <w:r w:rsidRPr="009A7B90"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4328C6A1" w:rsidR="008D17B8" w:rsidRPr="00754599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754599">
        <w:rPr>
          <w:rFonts w:ascii="Cambria" w:hAnsi="Cambria" w:cs="Cambria"/>
          <w:b/>
          <w:bCs/>
          <w:lang w:val="el-GR"/>
        </w:rPr>
        <w:t>Φλεβοκομβικός ρυθμός</w:t>
      </w:r>
      <w:r w:rsidR="00904F68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8555A97" w14:textId="1936F9E4" w:rsidR="00E42577" w:rsidRPr="00A96571" w:rsidRDefault="00D551F7" w:rsidP="00D551F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Ο Άρης </w:t>
      </w:r>
      <w:r w:rsidR="009A7B90">
        <w:rPr>
          <w:rFonts w:ascii="Cambria" w:hAnsi="Cambria" w:cs="Cambria"/>
          <w:b/>
          <w:lang w:val="el-GR"/>
        </w:rPr>
        <w:t>εμπίπτει</w:t>
      </w:r>
      <w:r>
        <w:rPr>
          <w:rFonts w:ascii="Cambria" w:hAnsi="Cambria" w:cs="Cambria"/>
          <w:b/>
          <w:lang w:val="el-GR"/>
        </w:rPr>
        <w:t xml:space="preserve"> </w:t>
      </w:r>
      <w:r w:rsidRPr="00D551F7">
        <w:rPr>
          <w:rFonts w:ascii="Cambria" w:hAnsi="Cambria" w:cs="Cambria"/>
          <w:bCs/>
          <w:lang w:val="el-GR"/>
        </w:rPr>
        <w:t>στο</w:t>
      </w:r>
      <w:r>
        <w:rPr>
          <w:rFonts w:ascii="Cambria" w:hAnsi="Cambria" w:cs="Cambria"/>
          <w:lang w:val="el-GR"/>
        </w:rPr>
        <w:t xml:space="preserve"> </w:t>
      </w:r>
      <w:r w:rsidR="0009022A">
        <w:rPr>
          <w:rFonts w:ascii="Cambria" w:hAnsi="Cambria" w:cs="Cambria"/>
          <w:b/>
          <w:lang w:val="el-GR"/>
        </w:rPr>
        <w:t>3</w:t>
      </w:r>
      <w:r w:rsidRPr="00AC260E">
        <w:rPr>
          <w:rFonts w:ascii="Cambria" w:hAnsi="Cambria" w:cs="Cambria"/>
          <w:b/>
          <w:vertAlign w:val="superscript"/>
          <w:lang w:val="el-GR"/>
        </w:rPr>
        <w:t>ο</w:t>
      </w:r>
      <w:r>
        <w:rPr>
          <w:rFonts w:ascii="Cambria" w:hAnsi="Cambria" w:cs="Cambria"/>
          <w:lang w:val="el-GR"/>
        </w:rPr>
        <w:t xml:space="preserve"> (</w:t>
      </w:r>
      <w:r w:rsidR="001A2E00">
        <w:rPr>
          <w:rFonts w:ascii="Cambria" w:hAnsi="Cambria" w:cs="Cambria"/>
          <w:lang w:val="el-GR"/>
        </w:rPr>
        <w:t>3</w:t>
      </w:r>
      <w:r>
        <w:rPr>
          <w:rFonts w:ascii="Cambria" w:hAnsi="Cambria" w:cs="Cambria"/>
          <w:lang w:val="el-GR"/>
        </w:rPr>
        <w:t xml:space="preserve">/5) Υ/Γ στάδιο, </w:t>
      </w:r>
      <w:r w:rsidR="009A7B90">
        <w:rPr>
          <w:rFonts w:ascii="Cambria" w:hAnsi="Cambria" w:cs="Cambria"/>
          <w:lang w:val="en-US"/>
        </w:rPr>
        <w:t>C</w:t>
      </w:r>
      <w:r w:rsidR="009A7B90" w:rsidRPr="009A7B90">
        <w:rPr>
          <w:rFonts w:ascii="Cambria" w:hAnsi="Cambria" w:cs="Cambria"/>
          <w:lang w:val="el-GR"/>
        </w:rPr>
        <w:t>’</w:t>
      </w:r>
      <w:r>
        <w:rPr>
          <w:rFonts w:ascii="Cambria" w:hAnsi="Cambria" w:cs="Cambria"/>
          <w:lang w:val="el-GR"/>
        </w:rPr>
        <w:t xml:space="preserve"> κλινικό στάδιο (</w:t>
      </w:r>
      <w:r w:rsidRPr="002D6E70">
        <w:rPr>
          <w:rFonts w:ascii="Cambria" w:hAnsi="Cambria" w:cs="Cambria"/>
          <w:i/>
          <w:lang w:val="en-US"/>
        </w:rPr>
        <w:t>ACVIM</w:t>
      </w:r>
      <w:r w:rsidRPr="002D6E70">
        <w:rPr>
          <w:rFonts w:ascii="Cambria" w:hAnsi="Cambria" w:cs="Cambria"/>
          <w:i/>
          <w:lang w:val="el-GR"/>
        </w:rPr>
        <w:t xml:space="preserve"> </w:t>
      </w:r>
      <w:r w:rsidRPr="002D6E70">
        <w:rPr>
          <w:rFonts w:ascii="Cambria" w:hAnsi="Cambria" w:cs="Cambria"/>
          <w:i/>
          <w:lang w:val="en-US"/>
        </w:rPr>
        <w:t>Consensus</w:t>
      </w:r>
      <w:r w:rsidRPr="002D6E70">
        <w:rPr>
          <w:rFonts w:ascii="Cambria" w:hAnsi="Cambria" w:cs="Cambria"/>
          <w:i/>
          <w:lang w:val="el-GR"/>
        </w:rPr>
        <w:t xml:space="preserve"> 20</w:t>
      </w:r>
      <w:r w:rsidRPr="00AE7E21">
        <w:rPr>
          <w:rFonts w:ascii="Cambria" w:hAnsi="Cambria" w:cs="Cambria"/>
          <w:i/>
          <w:lang w:val="el-GR"/>
        </w:rPr>
        <w:t>1</w:t>
      </w:r>
      <w:r w:rsidRPr="002D6E70">
        <w:rPr>
          <w:rFonts w:ascii="Cambria" w:hAnsi="Cambria" w:cs="Cambria"/>
          <w:i/>
          <w:lang w:val="el-GR"/>
        </w:rPr>
        <w:t>9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</w:t>
      </w:r>
      <w:r w:rsidR="00240D79">
        <w:rPr>
          <w:rFonts w:ascii="Cambria" w:hAnsi="Cambria" w:cs="Cambria"/>
          <w:lang w:val="el-GR"/>
        </w:rPr>
        <w:t>με πνευμονική υπέρταση (</w:t>
      </w:r>
      <w:r w:rsidR="00240D79">
        <w:rPr>
          <w:rFonts w:ascii="Cambria" w:hAnsi="Cambria" w:cs="Cambria"/>
          <w:lang w:val="en-US"/>
        </w:rPr>
        <w:t>PG</w:t>
      </w:r>
      <w:r w:rsidR="00240D79" w:rsidRPr="003D0464">
        <w:rPr>
          <w:rFonts w:ascii="Cambria" w:hAnsi="Cambria" w:cs="Cambria"/>
          <w:lang w:val="el-GR"/>
        </w:rPr>
        <w:t xml:space="preserve">: </w:t>
      </w:r>
      <w:r w:rsidR="00240D79">
        <w:rPr>
          <w:rFonts w:ascii="Cambria" w:hAnsi="Cambria" w:cs="Cambria"/>
          <w:lang w:val="en-US"/>
        </w:rPr>
        <w:t>mmHg</w:t>
      </w:r>
      <w:r w:rsidR="00240D79">
        <w:rPr>
          <w:rFonts w:ascii="Cambria" w:hAnsi="Cambria" w:cs="Cambria"/>
          <w:lang w:val="el-GR"/>
        </w:rPr>
        <w:t>) και</w:t>
      </w:r>
      <w:r w:rsidR="00240D79" w:rsidRPr="003D0464">
        <w:rPr>
          <w:rFonts w:ascii="Cambria" w:hAnsi="Cambria" w:cs="Cambria"/>
          <w:lang w:val="el-GR"/>
        </w:rPr>
        <w:t xml:space="preserve"> </w:t>
      </w:r>
      <w:r w:rsidR="00240D79">
        <w:rPr>
          <w:rFonts w:ascii="Cambria" w:hAnsi="Cambria" w:cs="Cambria"/>
          <w:lang w:val="el-GR"/>
        </w:rPr>
        <w:t>μη αντισταθμιζόμενη συμφορητική καρδιακή ανεπάρκεια.</w:t>
      </w:r>
    </w:p>
    <w:p w14:paraId="64DCD025" w14:textId="77777777" w:rsidR="00A96571" w:rsidRPr="00A96571" w:rsidRDefault="00A96571" w:rsidP="00A96571">
      <w:pPr>
        <w:pStyle w:val="BodyText"/>
        <w:ind w:left="360"/>
        <w:rPr>
          <w:rFonts w:ascii="Cambria" w:hAnsi="Cambria" w:cs="Cambria"/>
        </w:rPr>
      </w:pPr>
    </w:p>
    <w:p w14:paraId="2EFE6173" w14:textId="10DC5275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CFC732C" w14:textId="77777777" w:rsidR="0089639E" w:rsidRPr="0089639E" w:rsidRDefault="0089639E" w:rsidP="0089639E">
      <w:pPr>
        <w:pStyle w:val="BodyText"/>
        <w:ind w:left="360"/>
        <w:rPr>
          <w:rFonts w:ascii="Cambria" w:hAnsi="Cambria" w:cs="Cambria"/>
        </w:rPr>
      </w:pP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98E159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ADE9D71" w14:textId="37E881C8" w:rsidR="00904F68" w:rsidRDefault="00904F6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DC7AD65" w14:textId="77777777" w:rsidR="00904F68" w:rsidRDefault="00904F6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96571" w14:paraId="4D1E69F6" w14:textId="77777777" w:rsidTr="00C8663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37F2DB" w14:textId="77777777" w:rsidR="00A96571" w:rsidRPr="000C7ABD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CA8BB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91DA70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75BF9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4514CC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3BAE6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9D71AA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96571" w14:paraId="0164C080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2D3EF17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880E5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ACFEE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27E3BC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5869F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E59A7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A7B90" w14:paraId="474687A8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2C4D2C" w14:textId="6544E4A4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0998366" w14:textId="1F04471D" w:rsidR="009A7B90" w:rsidRP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9A7B90">
              <w:rPr>
                <w:rFonts w:ascii="Cambria" w:hAnsi="Cambria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52C7E7" w14:textId="0228EDB8" w:rsidR="009A7B90" w:rsidRPr="00A22E91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C95B9C"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CBDFAD" w14:textId="77345893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EC3B" w14:textId="2E36EA1B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 xml:space="preserve">Από </w:t>
            </w:r>
            <w:proofErr w:type="spellStart"/>
            <w:r w:rsidRPr="00C95B9C">
              <w:t>στόμ</w:t>
            </w:r>
            <w:proofErr w:type="spellEnd"/>
            <w:r w:rsidRPr="00C95B9C"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835AFE" w14:textId="0BBFCB2E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/12 ώρες</w:t>
            </w:r>
          </w:p>
        </w:tc>
      </w:tr>
      <w:tr w:rsidR="00A96571" w14:paraId="177F11F3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39911F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81029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4D4644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8D73FA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6E60E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D495A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96571" w14:paraId="4FFD66A5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0E053AC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F6B065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9F46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81CCF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0E662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B348D2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3FFFC12E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57B749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B1F423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3BF18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D8EB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484DE1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E09D5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719C4D12" w14:textId="77777777" w:rsidTr="00904F6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1A2E79D" w14:textId="77777777" w:rsidR="00A96571" w:rsidRPr="00094CE7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2053F06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F3B85CD" w14:textId="3988DB25" w:rsidR="00904F68" w:rsidRDefault="00904F6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24BF3D4" w14:textId="46D6009B" w:rsidR="00904F68" w:rsidRDefault="00904F6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AE20610" w14:textId="77777777" w:rsidR="00904F68" w:rsidRDefault="00904F6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039C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C0F5FCA" w14:textId="77777777" w:rsidR="00904F68" w:rsidRPr="00EA24D7" w:rsidRDefault="00904F68" w:rsidP="00904F6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375C95A2" wp14:editId="75E547A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7FBEAA0" wp14:editId="1664E541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AA944" w14:textId="77777777" w:rsidR="00904F68" w:rsidRPr="00EA24D7" w:rsidRDefault="00904F68" w:rsidP="00904F6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39C6A4B" w14:textId="77777777" w:rsidR="00904F68" w:rsidRPr="00956FA9" w:rsidRDefault="00904F68" w:rsidP="00904F6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BB9C18" wp14:editId="3360286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AF9B4AF" wp14:editId="28954DD4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6C238" w14:textId="77777777" w:rsidR="00904F68" w:rsidRPr="00956FA9" w:rsidRDefault="00904F68" w:rsidP="00904F6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275CBAA" w14:textId="77777777" w:rsidR="00904F68" w:rsidRPr="00956FA9" w:rsidRDefault="00904F68" w:rsidP="00904F68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D796F6" wp14:editId="23C6FFC9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4F8024" wp14:editId="18F39F7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3131F" w14:textId="77777777" w:rsidR="00904F68" w:rsidRDefault="00904F68" w:rsidP="00904F6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538C55C" wp14:editId="7DF8384E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694F907" wp14:editId="0C226294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16859" w14:textId="77777777" w:rsidR="00904F68" w:rsidRDefault="00904F68" w:rsidP="00904F6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69D013D" w14:textId="77777777" w:rsidR="00904F68" w:rsidRDefault="00904F68" w:rsidP="00904F6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2C83DC" wp14:editId="2CCB5C53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0A1A7FC" wp14:editId="24B61B2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55203" w14:textId="77777777" w:rsidR="00904F68" w:rsidRDefault="00904F68" w:rsidP="00904F6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E67F031" w14:textId="77777777" w:rsidR="00904F68" w:rsidRDefault="00904F68" w:rsidP="00904F68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93B9DBF" wp14:editId="7F1FA3A4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BD5C322" wp14:editId="52ABF998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65CFF" w14:textId="77777777" w:rsidR="00904F68" w:rsidRDefault="00904F68" w:rsidP="00904F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A931B01" wp14:editId="687FC695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F23E70" wp14:editId="50520F46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A6A45" w14:textId="77777777" w:rsidR="00904F68" w:rsidRDefault="00904F68" w:rsidP="00904F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52BA56C" w14:textId="77777777" w:rsidR="00904F68" w:rsidRDefault="00904F68" w:rsidP="00904F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720E04B" wp14:editId="4349A4B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D73C" w14:textId="77777777" w:rsidR="00904F68" w:rsidRDefault="00904F68" w:rsidP="00904F68">
      <w:pPr>
        <w:ind w:left="-360" w:right="-470"/>
        <w:rPr>
          <w:noProof/>
          <w:lang w:val="en-US" w:eastAsia="el-GR"/>
        </w:rPr>
      </w:pPr>
    </w:p>
    <w:p w14:paraId="41CED8B6" w14:textId="77777777" w:rsidR="00904F68" w:rsidRDefault="00904F68" w:rsidP="00904F68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40CA61" w14:textId="77777777" w:rsidR="000039CD" w:rsidRDefault="000039CD">
      <w:r>
        <w:separator/>
      </w:r>
    </w:p>
  </w:endnote>
  <w:endnote w:type="continuationSeparator" w:id="0">
    <w:p w14:paraId="3A1F91A5" w14:textId="77777777" w:rsidR="000039CD" w:rsidRDefault="000039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1E9B95" w14:textId="77777777" w:rsidR="000039CD" w:rsidRDefault="000039CD">
      <w:r>
        <w:separator/>
      </w:r>
    </w:p>
  </w:footnote>
  <w:footnote w:type="continuationSeparator" w:id="0">
    <w:p w14:paraId="7BAEC65B" w14:textId="77777777" w:rsidR="000039CD" w:rsidRDefault="000039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756" type="#_x0000_t75" style="width:11.25pt;height:11.25pt" o:bullet="t">
        <v:imagedata r:id="rId1" o:title="msoE2E2"/>
      </v:shape>
    </w:pict>
  </w:numPicBullet>
  <w:numPicBullet w:numPicBulletId="1">
    <w:pict>
      <v:shape id="_x0000_i175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9CD"/>
    <w:rsid w:val="000426F3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A2E00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0D79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07AA"/>
    <w:rsid w:val="007534B1"/>
    <w:rsid w:val="00754599"/>
    <w:rsid w:val="007573BA"/>
    <w:rsid w:val="00765074"/>
    <w:rsid w:val="0077165F"/>
    <w:rsid w:val="00777FAF"/>
    <w:rsid w:val="0079155C"/>
    <w:rsid w:val="00793F59"/>
    <w:rsid w:val="00795350"/>
    <w:rsid w:val="007C02C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E1EDD"/>
    <w:rsid w:val="008E3D40"/>
    <w:rsid w:val="00904F68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1558</TotalTime>
  <Pages>7</Pages>
  <Words>716</Words>
  <Characters>4083</Characters>
  <Application>Microsoft Office Word</Application>
  <DocSecurity>0</DocSecurity>
  <Lines>34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83</cp:revision>
  <cp:lastPrinted>2015-09-07T08:01:00Z</cp:lastPrinted>
  <dcterms:created xsi:type="dcterms:W3CDTF">2019-02-04T06:00:00Z</dcterms:created>
  <dcterms:modified xsi:type="dcterms:W3CDTF">2021-06-02T14:02:00Z</dcterms:modified>
</cp:coreProperties>
</file>